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E" w:rsidRDefault="00D5732E" w:rsidP="00D5732E">
      <w:pPr>
        <w:ind w:left="-1276" w:right="-1333"/>
        <w:jc w:val="center"/>
      </w:pPr>
      <w:r>
        <w:t>ΦΥΛΛΟ ΑΞΙΟΛΟΓΗΣΗΣ</w:t>
      </w:r>
    </w:p>
    <w:p w:rsidR="00D5732E" w:rsidRDefault="00D5732E" w:rsidP="00D5732E">
      <w:pPr>
        <w:ind w:left="-1276" w:right="-1333"/>
        <w:jc w:val="center"/>
      </w:pPr>
    </w:p>
    <w:p w:rsidR="00D5732E" w:rsidRPr="00D5732E" w:rsidRDefault="00D5732E" w:rsidP="00D5732E">
      <w:pPr>
        <w:ind w:left="-1276" w:right="-1333"/>
        <w:jc w:val="both"/>
        <w:rPr>
          <w:b/>
        </w:rPr>
      </w:pPr>
      <w:r w:rsidRPr="00D5732E">
        <w:rPr>
          <w:b/>
        </w:rPr>
        <w:t>Κυκλώνω τα σωστά</w:t>
      </w:r>
    </w:p>
    <w:p w:rsidR="00D5732E" w:rsidRDefault="00D5732E" w:rsidP="00D5732E">
      <w:pPr>
        <w:pStyle w:val="a3"/>
        <w:numPr>
          <w:ilvl w:val="0"/>
          <w:numId w:val="1"/>
        </w:numPr>
        <w:ind w:right="-1333"/>
        <w:jc w:val="both"/>
      </w:pPr>
      <w:r>
        <w:t xml:space="preserve">Στο </w:t>
      </w:r>
      <w:proofErr w:type="spellStart"/>
      <w:r>
        <w:t>περιαστικό</w:t>
      </w:r>
      <w:proofErr w:type="spellEnd"/>
      <w:r>
        <w:t xml:space="preserve"> δάσος της Ξάνθης ζουν…</w:t>
      </w:r>
    </w:p>
    <w:p w:rsidR="00D5732E" w:rsidRDefault="00D5732E" w:rsidP="00D5732E">
      <w:pPr>
        <w:ind w:left="-1276" w:right="-1333"/>
        <w:jc w:val="both"/>
      </w:pPr>
    </w:p>
    <w:p w:rsidR="00D5732E" w:rsidRDefault="00D5732E" w:rsidP="00D5732E">
      <w:pPr>
        <w:ind w:left="-1276" w:right="-1333"/>
        <w:jc w:val="both"/>
      </w:pPr>
      <w:r>
        <w:t>Ελάφια, σκαντζόχοιροι, λύκοι, τσαλαπετεινοί, αγριογούρουνα, αρκούδες, καρδερίνες, χελώνες, πελεκάνοι, σπουργίτια</w:t>
      </w:r>
    </w:p>
    <w:p w:rsidR="00D5732E" w:rsidRDefault="00D5732E" w:rsidP="00D5732E">
      <w:pPr>
        <w:ind w:left="-1276" w:right="-1333"/>
        <w:jc w:val="both"/>
      </w:pPr>
    </w:p>
    <w:p w:rsidR="00D5732E" w:rsidRDefault="00D5732E" w:rsidP="00D5732E">
      <w:pPr>
        <w:pStyle w:val="a3"/>
        <w:numPr>
          <w:ilvl w:val="0"/>
          <w:numId w:val="1"/>
        </w:numPr>
        <w:ind w:right="-1333"/>
        <w:jc w:val="both"/>
      </w:pPr>
      <w:r>
        <w:t>Το κυριότερο είδος δέντρων του δάσους είναι…</w:t>
      </w:r>
    </w:p>
    <w:p w:rsidR="00D5732E" w:rsidRDefault="00D5732E" w:rsidP="00D5732E">
      <w:pPr>
        <w:ind w:right="-1333"/>
        <w:jc w:val="both"/>
      </w:pPr>
    </w:p>
    <w:p w:rsidR="00D5732E" w:rsidRDefault="00D5732E" w:rsidP="00D5732E">
      <w:pPr>
        <w:ind w:left="-1276" w:right="-1333"/>
        <w:jc w:val="both"/>
      </w:pPr>
      <w:r>
        <w:t>Το έλατο, το πουρνάρι, ο κέδρος, το πεύκο, η οξιά</w:t>
      </w:r>
    </w:p>
    <w:p w:rsidR="00D5732E" w:rsidRDefault="00D5732E" w:rsidP="00D5732E">
      <w:pPr>
        <w:ind w:left="-1276" w:right="-1333"/>
        <w:jc w:val="both"/>
      </w:pPr>
    </w:p>
    <w:p w:rsidR="003A1FE1" w:rsidRDefault="003A1FE1" w:rsidP="003A1FE1">
      <w:pPr>
        <w:pStyle w:val="a3"/>
        <w:numPr>
          <w:ilvl w:val="0"/>
          <w:numId w:val="1"/>
        </w:numPr>
        <w:ind w:right="-1333"/>
        <w:jc w:val="both"/>
      </w:pPr>
      <w:r>
        <w:t>Κυκλώνω το Σωστό(Σ) ή το Λάθος (Λ)</w:t>
      </w:r>
    </w:p>
    <w:p w:rsidR="003A1FE1" w:rsidRDefault="003A1FE1" w:rsidP="00D5732E">
      <w:pPr>
        <w:ind w:left="-1276" w:right="-1333"/>
        <w:jc w:val="both"/>
      </w:pPr>
    </w:p>
    <w:p w:rsidR="00D5732E" w:rsidRDefault="003A1FE1" w:rsidP="00D5732E">
      <w:pPr>
        <w:ind w:left="-1276" w:right="-1333"/>
        <w:jc w:val="both"/>
      </w:pPr>
      <w:r>
        <w:t xml:space="preserve">Στο </w:t>
      </w:r>
      <w:proofErr w:type="spellStart"/>
      <w:r>
        <w:t>περιαστικό</w:t>
      </w:r>
      <w:proofErr w:type="spellEnd"/>
      <w:r>
        <w:t xml:space="preserve"> δάσος οι πολίτες μπορούν να …</w:t>
      </w:r>
    </w:p>
    <w:p w:rsidR="00D5732E" w:rsidRDefault="003A1FE1" w:rsidP="00D5732E">
      <w:pPr>
        <w:ind w:left="-1276" w:right="-1333"/>
        <w:jc w:val="both"/>
      </w:pPr>
      <w:r>
        <w:t>κόψουν ξύλα για το χειμώνα</w:t>
      </w:r>
      <w:r>
        <w:tab/>
      </w:r>
      <w:r>
        <w:tab/>
      </w:r>
      <w:r>
        <w:tab/>
        <w:t>Σ</w:t>
      </w:r>
      <w:r>
        <w:tab/>
      </w:r>
      <w:r>
        <w:tab/>
        <w:t>Λ</w:t>
      </w:r>
    </w:p>
    <w:p w:rsidR="00D5732E" w:rsidRDefault="003A1FE1" w:rsidP="00D5732E">
      <w:pPr>
        <w:ind w:left="-1276" w:right="-1333"/>
        <w:jc w:val="both"/>
      </w:pPr>
      <w:r>
        <w:t>κάνουν περίπατους</w:t>
      </w:r>
      <w:r>
        <w:tab/>
      </w:r>
      <w:r>
        <w:tab/>
      </w:r>
      <w:r>
        <w:tab/>
      </w:r>
      <w:r>
        <w:tab/>
        <w:t>Σ</w:t>
      </w:r>
      <w:r>
        <w:tab/>
      </w:r>
      <w:r>
        <w:tab/>
        <w:t>Λ</w:t>
      </w:r>
    </w:p>
    <w:p w:rsidR="003A1FE1" w:rsidRDefault="003A1FE1" w:rsidP="00D5732E">
      <w:pPr>
        <w:ind w:left="-1276" w:right="-1333"/>
        <w:jc w:val="both"/>
      </w:pPr>
      <w:r>
        <w:t>να ανάψουν φωτιές</w:t>
      </w:r>
      <w:r>
        <w:tab/>
      </w:r>
      <w:r>
        <w:tab/>
      </w:r>
      <w:r>
        <w:tab/>
      </w:r>
      <w:r>
        <w:tab/>
        <w:t>Σ</w:t>
      </w:r>
      <w:r>
        <w:tab/>
      </w:r>
      <w:r>
        <w:tab/>
        <w:t>Λ</w:t>
      </w:r>
    </w:p>
    <w:p w:rsidR="003A1FE1" w:rsidRDefault="003A1FE1" w:rsidP="00D5732E">
      <w:pPr>
        <w:ind w:left="-1276" w:right="-1333"/>
        <w:jc w:val="both"/>
      </w:pPr>
    </w:p>
    <w:p w:rsidR="008C52C7" w:rsidRDefault="008C52C7" w:rsidP="008C52C7">
      <w:pPr>
        <w:pStyle w:val="a3"/>
        <w:numPr>
          <w:ilvl w:val="0"/>
          <w:numId w:val="1"/>
        </w:numPr>
        <w:ind w:right="-1333"/>
        <w:jc w:val="both"/>
      </w:pPr>
      <w:r>
        <w:t xml:space="preserve">Οι </w:t>
      </w:r>
      <w:r w:rsidR="00D5732E">
        <w:t>φορείς</w:t>
      </w:r>
      <w:r>
        <w:t xml:space="preserve"> που εμπλέκονται στη</w:t>
      </w:r>
      <w:r w:rsidR="00D5732E">
        <w:t xml:space="preserve"> συντήρηση και στην προστασία του</w:t>
      </w:r>
      <w:r>
        <w:t xml:space="preserve"> </w:t>
      </w:r>
      <w:proofErr w:type="spellStart"/>
      <w:r>
        <w:t>περιαστικού</w:t>
      </w:r>
      <w:proofErr w:type="spellEnd"/>
      <w:r>
        <w:t xml:space="preserve"> δάσους είναι..</w:t>
      </w:r>
      <w:r w:rsidR="00D5732E">
        <w:t>.</w:t>
      </w:r>
    </w:p>
    <w:p w:rsidR="008C52C7" w:rsidRDefault="008C52C7" w:rsidP="008C52C7">
      <w:pPr>
        <w:ind w:right="-1333"/>
        <w:jc w:val="both"/>
      </w:pPr>
    </w:p>
    <w:p w:rsidR="008C52C7" w:rsidRDefault="008C52C7" w:rsidP="008C52C7">
      <w:pPr>
        <w:ind w:left="-1276" w:right="-1333"/>
        <w:jc w:val="both"/>
      </w:pPr>
      <w:r>
        <w:t>Α. η Πυροσβεστική Υπηρεσία</w:t>
      </w:r>
    </w:p>
    <w:p w:rsidR="008C52C7" w:rsidRDefault="008C52C7" w:rsidP="008C52C7">
      <w:pPr>
        <w:ind w:left="-1276" w:right="-1333"/>
        <w:jc w:val="both"/>
      </w:pPr>
      <w:r>
        <w:t>Β. το Δασαρχείο</w:t>
      </w:r>
    </w:p>
    <w:p w:rsidR="008C52C7" w:rsidRDefault="008C52C7" w:rsidP="008C52C7">
      <w:pPr>
        <w:ind w:left="-1276" w:right="-1333"/>
        <w:jc w:val="both"/>
      </w:pPr>
      <w:r>
        <w:t>Γ. ο Δήμος</w:t>
      </w:r>
    </w:p>
    <w:p w:rsidR="008C52C7" w:rsidRDefault="008C52C7" w:rsidP="008C52C7">
      <w:pPr>
        <w:ind w:left="-1276" w:right="-1333"/>
        <w:jc w:val="both"/>
      </w:pPr>
      <w:r>
        <w:t>Δ. Όλα τα παραπάνω</w:t>
      </w:r>
    </w:p>
    <w:p w:rsidR="00D5732E" w:rsidRDefault="00D5732E" w:rsidP="00D5732E">
      <w:pPr>
        <w:ind w:left="-1276" w:right="-1333"/>
        <w:jc w:val="both"/>
      </w:pPr>
    </w:p>
    <w:sectPr w:rsidR="00D5732E" w:rsidSect="00D5732E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3C9"/>
    <w:multiLevelType w:val="hybridMultilevel"/>
    <w:tmpl w:val="9586DD3A"/>
    <w:lvl w:ilvl="0" w:tplc="6B8C625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5732E"/>
    <w:rsid w:val="003A1FE1"/>
    <w:rsid w:val="008C52C7"/>
    <w:rsid w:val="0095753E"/>
    <w:rsid w:val="00D5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2014-10-20T05:46:00Z</dcterms:created>
  <dcterms:modified xsi:type="dcterms:W3CDTF">2014-10-28T16:55:00Z</dcterms:modified>
</cp:coreProperties>
</file>